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EE" w:rsidRDefault="005928EE" w:rsidP="005928EE">
      <w:pPr>
        <w:tabs>
          <w:tab w:val="left" w:pos="9360"/>
        </w:tabs>
        <w:autoSpaceDE w:val="0"/>
        <w:autoSpaceDN w:val="0"/>
        <w:adjustRightInd w:val="0"/>
        <w:spacing w:after="0" w:line="240" w:lineRule="auto"/>
        <w:ind w:right="278"/>
        <w:jc w:val="center"/>
        <w:rPr>
          <w:rFonts w:ascii="Times New Roman" w:hAnsi="Times New Roman" w:cs="Times New Roman"/>
          <w:b/>
          <w:bCs/>
          <w:sz w:val="24"/>
          <w:szCs w:val="24"/>
        </w:rPr>
      </w:pPr>
      <w:r>
        <w:rPr>
          <w:rFonts w:ascii="Times New Roman" w:hAnsi="Times New Roman" w:cs="Times New Roman"/>
          <w:b/>
          <w:bCs/>
          <w:sz w:val="24"/>
          <w:szCs w:val="24"/>
        </w:rPr>
        <w:t>SEQUENZA ALLO SPIRITO SANTO</w:t>
      </w:r>
    </w:p>
    <w:p w:rsidR="005928EE" w:rsidRDefault="005928EE" w:rsidP="005928EE">
      <w:pPr>
        <w:tabs>
          <w:tab w:val="left" w:pos="9360"/>
          <w:tab w:val="left" w:pos="96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Vieni Santo Spirito, manda a noi dal cielo un raggio della tua luce.</w:t>
      </w:r>
    </w:p>
    <w:p w:rsidR="005928EE" w:rsidRDefault="005928EE" w:rsidP="005928EE">
      <w:pPr>
        <w:tabs>
          <w:tab w:val="left" w:pos="9360"/>
          <w:tab w:val="left" w:pos="96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Vieni padre dei poveri, vieni datore dei doni, vieni luce dei cuori.</w:t>
      </w:r>
    </w:p>
    <w:p w:rsidR="005928EE" w:rsidRDefault="005928EE" w:rsidP="005928EE">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Consolatore perfetto, ospite dolce dell’anima, dolcissimo sollievo.</w:t>
      </w:r>
    </w:p>
    <w:p w:rsidR="005928EE" w:rsidRDefault="005928EE" w:rsidP="005928EE">
      <w:pPr>
        <w:tabs>
          <w:tab w:val="left" w:pos="9360"/>
          <w:tab w:val="left" w:pos="990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Nella fatica, riposo, nella calura, riparo, nel pianto, conforto.</w:t>
      </w:r>
    </w:p>
    <w:p w:rsidR="005928EE" w:rsidRDefault="005928EE" w:rsidP="005928EE">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O luce beatissima, invadi nell’intimo il cuore dei tuoi fedeli.</w:t>
      </w:r>
    </w:p>
    <w:p w:rsidR="005928EE" w:rsidRDefault="005928EE" w:rsidP="005928EE">
      <w:pPr>
        <w:tabs>
          <w:tab w:val="left" w:pos="9360"/>
          <w:tab w:val="left" w:pos="9810"/>
          <w:tab w:val="left" w:pos="105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Senza la tua forza nulla è nell’uomo, nulla senza colpa.</w:t>
      </w:r>
    </w:p>
    <w:p w:rsidR="005928EE" w:rsidRDefault="005928EE" w:rsidP="005928EE">
      <w:pPr>
        <w:tabs>
          <w:tab w:val="left" w:pos="6390"/>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Lava ciò che è sordido, bagna ciò che è arido, sana ciò che sanguina.</w:t>
      </w:r>
    </w:p>
    <w:p w:rsidR="005928EE" w:rsidRDefault="005928EE" w:rsidP="005928EE">
      <w:pPr>
        <w:tabs>
          <w:tab w:val="left" w:pos="9360"/>
          <w:tab w:val="left" w:pos="1080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Piega ciò che è rigido, scalda ciò che è gelido, drizza ciò che è sviato.</w:t>
      </w:r>
    </w:p>
    <w:p w:rsidR="005928EE" w:rsidRDefault="005928EE" w:rsidP="005928EE">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Dona ai tuoi fedeli che solo in te confidano i tuoi santi doni.</w:t>
      </w:r>
    </w:p>
    <w:p w:rsidR="005928EE" w:rsidRDefault="005928EE" w:rsidP="005928EE">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Dona virtù e premio, dona morte santa, dona gioia eterna. Amen</w:t>
      </w:r>
    </w:p>
    <w:p w:rsidR="005928EE" w:rsidRDefault="005928EE" w:rsidP="005928EE">
      <w:pPr>
        <w:tabs>
          <w:tab w:val="left" w:pos="9360"/>
        </w:tabs>
        <w:autoSpaceDE w:val="0"/>
        <w:autoSpaceDN w:val="0"/>
        <w:adjustRightInd w:val="0"/>
        <w:spacing w:after="0" w:line="240" w:lineRule="auto"/>
        <w:ind w:left="1080" w:right="278"/>
        <w:jc w:val="both"/>
        <w:rPr>
          <w:rFonts w:ascii="Calibri" w:hAnsi="Calibri" w:cs="Calibri"/>
          <w:sz w:val="16"/>
          <w:szCs w:val="16"/>
        </w:rPr>
      </w:pP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Pr>
          <w:rFonts w:ascii="Blackadder ITC" w:hAnsi="Blackadder ITC" w:cs="Blackadder ITC"/>
          <w:b/>
          <w:bCs/>
          <w:sz w:val="36"/>
          <w:szCs w:val="36"/>
        </w:rPr>
        <w:t xml:space="preserve">Ogni mercoledì, alle ore 18,00 c’è la </w:t>
      </w:r>
      <w:r>
        <w:rPr>
          <w:rFonts w:ascii="Blackadder ITC" w:hAnsi="Blackadder ITC" w:cs="Blackadder ITC"/>
          <w:b/>
          <w:bCs/>
          <w:sz w:val="36"/>
          <w:szCs w:val="36"/>
          <w:u w:val="single"/>
        </w:rPr>
        <w:t>preghiera nella stanza di Madre Speranza</w:t>
      </w:r>
      <w:r>
        <w:rPr>
          <w:rFonts w:ascii="Blackadder ITC" w:hAnsi="Blackadder ITC" w:cs="Blackadder ITC"/>
          <w:b/>
          <w:bCs/>
          <w:sz w:val="36"/>
          <w:szCs w:val="36"/>
        </w:rPr>
        <w:t>.</w:t>
      </w:r>
    </w:p>
    <w:p w:rsidR="005928EE" w:rsidRDefault="005928EE" w:rsidP="005928EE">
      <w:pPr>
        <w:tabs>
          <w:tab w:val="left" w:pos="9360"/>
        </w:tabs>
        <w:autoSpaceDE w:val="0"/>
        <w:autoSpaceDN w:val="0"/>
        <w:adjustRightInd w:val="0"/>
        <w:spacing w:after="0" w:line="240" w:lineRule="auto"/>
        <w:ind w:right="278"/>
        <w:jc w:val="center"/>
        <w:rPr>
          <w:rFonts w:ascii="Calibri" w:hAnsi="Calibri" w:cs="Calibri"/>
        </w:rPr>
      </w:pPr>
    </w:p>
    <w:p w:rsidR="005928EE" w:rsidRDefault="005928EE" w:rsidP="005928EE">
      <w:pPr>
        <w:tabs>
          <w:tab w:val="left" w:pos="9360"/>
        </w:tabs>
        <w:autoSpaceDE w:val="0"/>
        <w:autoSpaceDN w:val="0"/>
        <w:adjustRightInd w:val="0"/>
        <w:spacing w:after="0" w:line="240" w:lineRule="auto"/>
        <w:ind w:right="278"/>
        <w:jc w:val="center"/>
        <w:rPr>
          <w:rFonts w:ascii="Victorian LET" w:hAnsi="Victorian LET" w:cs="Victorian LET"/>
          <w:sz w:val="24"/>
          <w:szCs w:val="24"/>
        </w:rPr>
      </w:pPr>
      <w:r>
        <w:rPr>
          <w:rFonts w:ascii="Victorian LET" w:hAnsi="Victorian LET" w:cs="Victorian LET"/>
          <w:sz w:val="24"/>
          <w:szCs w:val="24"/>
        </w:rPr>
        <w:t>*****************************</w:t>
      </w: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36"/>
          <w:szCs w:val="36"/>
          <w:u w:val="single"/>
        </w:rPr>
      </w:pPr>
      <w:r>
        <w:rPr>
          <w:rFonts w:ascii="Blackadder ITC" w:hAnsi="Blackadder ITC" w:cs="Blackadder ITC"/>
          <w:b/>
          <w:bCs/>
          <w:sz w:val="36"/>
          <w:szCs w:val="36"/>
        </w:rPr>
        <w:t xml:space="preserve">Venerdì 27 marzo </w:t>
      </w:r>
      <w:r>
        <w:rPr>
          <w:rFonts w:ascii="Blackadder ITC" w:hAnsi="Blackadder ITC" w:cs="Blackadder ITC"/>
          <w:b/>
          <w:bCs/>
          <w:sz w:val="36"/>
          <w:szCs w:val="36"/>
          <w:u w:val="single"/>
        </w:rPr>
        <w:t xml:space="preserve">Giornata  Eucaristica Sacerdotale di Adorazione </w:t>
      </w: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36"/>
          <w:szCs w:val="36"/>
          <w:u w:val="single"/>
        </w:rPr>
      </w:pPr>
      <w:r>
        <w:rPr>
          <w:rFonts w:ascii="Blackadder ITC" w:hAnsi="Blackadder ITC" w:cs="Blackadder ITC"/>
          <w:b/>
          <w:bCs/>
          <w:sz w:val="36"/>
          <w:szCs w:val="36"/>
          <w:u w:val="single"/>
        </w:rPr>
        <w:t>e  Preghiera del cuore alle</w:t>
      </w:r>
      <w:r>
        <w:rPr>
          <w:rFonts w:ascii="Blackadder ITC" w:hAnsi="Blackadder ITC" w:cs="Blackadder ITC"/>
          <w:sz w:val="36"/>
          <w:szCs w:val="36"/>
          <w:u w:val="single"/>
        </w:rPr>
        <w:t xml:space="preserve"> </w:t>
      </w:r>
      <w:r>
        <w:rPr>
          <w:rFonts w:ascii="Blackadder ITC" w:hAnsi="Blackadder ITC" w:cs="Blackadder ITC"/>
          <w:b/>
          <w:bCs/>
          <w:sz w:val="36"/>
          <w:szCs w:val="36"/>
          <w:u w:val="single"/>
        </w:rPr>
        <w:t xml:space="preserve">ore 18. </w:t>
      </w:r>
    </w:p>
    <w:p w:rsidR="005928EE" w:rsidRDefault="005928EE" w:rsidP="005928EE">
      <w:pPr>
        <w:tabs>
          <w:tab w:val="left" w:pos="9360"/>
        </w:tabs>
        <w:autoSpaceDE w:val="0"/>
        <w:autoSpaceDN w:val="0"/>
        <w:adjustRightInd w:val="0"/>
        <w:spacing w:after="0" w:line="240" w:lineRule="auto"/>
        <w:ind w:right="278"/>
        <w:jc w:val="center"/>
        <w:rPr>
          <w:rFonts w:ascii="Calibri" w:hAnsi="Calibri" w:cs="Calibri"/>
        </w:rPr>
      </w:pPr>
    </w:p>
    <w:p w:rsidR="005928EE" w:rsidRDefault="005928EE" w:rsidP="005928EE">
      <w:pPr>
        <w:tabs>
          <w:tab w:val="left" w:pos="9360"/>
        </w:tabs>
        <w:autoSpaceDE w:val="0"/>
        <w:autoSpaceDN w:val="0"/>
        <w:adjustRightInd w:val="0"/>
        <w:spacing w:after="0" w:line="240" w:lineRule="auto"/>
        <w:ind w:right="278"/>
        <w:jc w:val="center"/>
        <w:rPr>
          <w:rFonts w:ascii="Victorian LET" w:hAnsi="Victorian LET" w:cs="Victorian LET"/>
          <w:sz w:val="24"/>
          <w:szCs w:val="24"/>
        </w:rPr>
      </w:pPr>
      <w:r>
        <w:rPr>
          <w:rFonts w:ascii="Victorian LET" w:hAnsi="Victorian LET" w:cs="Victorian LET"/>
          <w:sz w:val="24"/>
          <w:szCs w:val="24"/>
        </w:rPr>
        <w:t>******************************</w:t>
      </w: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Pr>
          <w:rFonts w:ascii="Blackadder ITC" w:hAnsi="Blackadder ITC" w:cs="Blackadder ITC"/>
          <w:b/>
          <w:bCs/>
          <w:sz w:val="36"/>
          <w:szCs w:val="36"/>
        </w:rPr>
        <w:t>Il 20 marzo Via Crucis delle Famiglie, ore 20.</w:t>
      </w: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32"/>
          <w:szCs w:val="32"/>
        </w:rPr>
      </w:pPr>
      <w:r>
        <w:rPr>
          <w:rFonts w:ascii="Blackadder ITC" w:hAnsi="Blackadder ITC" w:cs="Blackadder ITC"/>
          <w:b/>
          <w:bCs/>
          <w:sz w:val="32"/>
          <w:szCs w:val="32"/>
        </w:rPr>
        <w:t>******************************</w:t>
      </w: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32"/>
          <w:szCs w:val="32"/>
        </w:rPr>
      </w:pPr>
      <w:r>
        <w:rPr>
          <w:rFonts w:ascii="Blackadder ITC" w:hAnsi="Blackadder ITC" w:cs="Blackadder ITC"/>
          <w:b/>
          <w:bCs/>
          <w:sz w:val="32"/>
          <w:szCs w:val="32"/>
        </w:rPr>
        <w:t>Mercoledì 1 aprile Cena Pasquale comunitaria. Ultima Cena di Gesù.</w:t>
      </w: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40"/>
          <w:szCs w:val="40"/>
        </w:rPr>
      </w:pPr>
      <w:r>
        <w:rPr>
          <w:rFonts w:ascii="Blackadder ITC" w:hAnsi="Blackadder ITC" w:cs="Blackadder ITC"/>
          <w:b/>
          <w:bCs/>
          <w:sz w:val="40"/>
          <w:szCs w:val="40"/>
        </w:rPr>
        <w:t xml:space="preserve">Messaggio del 25  </w:t>
      </w:r>
      <w:r w:rsidR="00CF4582">
        <w:rPr>
          <w:rFonts w:ascii="Blackadder ITC" w:hAnsi="Blackadder ITC" w:cs="Blackadder ITC"/>
          <w:b/>
          <w:bCs/>
          <w:sz w:val="40"/>
          <w:szCs w:val="40"/>
        </w:rPr>
        <w:t>marzo</w:t>
      </w:r>
      <w:r>
        <w:rPr>
          <w:rFonts w:ascii="Blackadder ITC" w:hAnsi="Blackadder ITC" w:cs="Blackadder ITC"/>
          <w:b/>
          <w:bCs/>
          <w:sz w:val="40"/>
          <w:szCs w:val="40"/>
        </w:rPr>
        <w:t xml:space="preserve"> 2015</w:t>
      </w:r>
    </w:p>
    <w:p w:rsidR="00CF4582" w:rsidRPr="00B124CB" w:rsidRDefault="00CF4582" w:rsidP="00CF4582">
      <w:pPr>
        <w:spacing w:after="0" w:line="240" w:lineRule="auto"/>
        <w:jc w:val="center"/>
        <w:rPr>
          <w:rFonts w:ascii="Times New Roman" w:eastAsia="Times New Roman" w:hAnsi="Times New Roman" w:cs="Times New Roman"/>
          <w:b/>
          <w:i/>
          <w:color w:val="5B5B5B"/>
          <w:sz w:val="24"/>
          <w:szCs w:val="24"/>
          <w:shd w:val="clear" w:color="auto" w:fill="FFFFFF"/>
          <w:lang w:eastAsia="it-IT"/>
        </w:rPr>
      </w:pPr>
      <w:r w:rsidRPr="00CF4582">
        <w:rPr>
          <w:rFonts w:ascii="Times New Roman" w:eastAsia="Times New Roman" w:hAnsi="Times New Roman" w:cs="Times New Roman"/>
          <w:b/>
          <w:i/>
          <w:color w:val="5B5B5B"/>
          <w:sz w:val="24"/>
          <w:szCs w:val="24"/>
          <w:shd w:val="clear" w:color="auto" w:fill="FFFFFF"/>
          <w:lang w:eastAsia="it-IT"/>
        </w:rPr>
        <w:t>"Cari figli! In questo tempo di grazia vi invito tutti: pregate di più e parlate di meno.</w:t>
      </w:r>
    </w:p>
    <w:p w:rsidR="00CF4582" w:rsidRPr="00B124CB" w:rsidRDefault="00CF4582" w:rsidP="00CF4582">
      <w:pPr>
        <w:spacing w:after="0" w:line="240" w:lineRule="auto"/>
        <w:jc w:val="center"/>
        <w:rPr>
          <w:rFonts w:ascii="Times New Roman" w:eastAsia="Times New Roman" w:hAnsi="Times New Roman" w:cs="Times New Roman"/>
          <w:b/>
          <w:i/>
          <w:color w:val="5B5B5B"/>
          <w:sz w:val="24"/>
          <w:szCs w:val="24"/>
          <w:shd w:val="clear" w:color="auto" w:fill="FFFFFF"/>
          <w:lang w:eastAsia="it-IT"/>
        </w:rPr>
      </w:pPr>
      <w:r w:rsidRPr="00CF4582">
        <w:rPr>
          <w:rFonts w:ascii="Times New Roman" w:eastAsia="Times New Roman" w:hAnsi="Times New Roman" w:cs="Times New Roman"/>
          <w:b/>
          <w:i/>
          <w:color w:val="5B5B5B"/>
          <w:sz w:val="24"/>
          <w:szCs w:val="24"/>
          <w:shd w:val="clear" w:color="auto" w:fill="FFFFFF"/>
          <w:lang w:eastAsia="it-IT"/>
        </w:rPr>
        <w:t>Nella preghiera cercate la volontà di Dio</w:t>
      </w:r>
    </w:p>
    <w:p w:rsidR="00B124CB" w:rsidRDefault="00CF4582" w:rsidP="00CF4582">
      <w:pPr>
        <w:spacing w:after="0" w:line="240" w:lineRule="auto"/>
        <w:jc w:val="center"/>
        <w:rPr>
          <w:rFonts w:ascii="Times New Roman" w:eastAsia="Times New Roman" w:hAnsi="Times New Roman" w:cs="Times New Roman"/>
          <w:b/>
          <w:i/>
          <w:color w:val="5B5B5B"/>
          <w:sz w:val="24"/>
          <w:szCs w:val="24"/>
          <w:shd w:val="clear" w:color="auto" w:fill="FFFFFF"/>
          <w:lang w:eastAsia="it-IT"/>
        </w:rPr>
      </w:pPr>
      <w:r w:rsidRPr="00CF4582">
        <w:rPr>
          <w:rFonts w:ascii="Times New Roman" w:eastAsia="Times New Roman" w:hAnsi="Times New Roman" w:cs="Times New Roman"/>
          <w:b/>
          <w:i/>
          <w:color w:val="5B5B5B"/>
          <w:sz w:val="24"/>
          <w:szCs w:val="24"/>
          <w:shd w:val="clear" w:color="auto" w:fill="FFFFFF"/>
          <w:lang w:eastAsia="it-IT"/>
        </w:rPr>
        <w:t xml:space="preserve">e vivetela secondo i comandamenti ai quali Dio vi invita. </w:t>
      </w:r>
    </w:p>
    <w:p w:rsidR="00B124CB" w:rsidRPr="00B124CB" w:rsidRDefault="00CF4582" w:rsidP="00CF4582">
      <w:pPr>
        <w:spacing w:after="0" w:line="240" w:lineRule="auto"/>
        <w:jc w:val="center"/>
        <w:rPr>
          <w:rFonts w:ascii="Times New Roman" w:eastAsia="Times New Roman" w:hAnsi="Times New Roman" w:cs="Times New Roman"/>
          <w:b/>
          <w:i/>
          <w:color w:val="5B5B5B"/>
          <w:sz w:val="24"/>
          <w:szCs w:val="24"/>
          <w:shd w:val="clear" w:color="auto" w:fill="FFFFFF"/>
          <w:lang w:eastAsia="it-IT"/>
        </w:rPr>
      </w:pPr>
      <w:r w:rsidRPr="00CF4582">
        <w:rPr>
          <w:rFonts w:ascii="Times New Roman" w:eastAsia="Times New Roman" w:hAnsi="Times New Roman" w:cs="Times New Roman"/>
          <w:b/>
          <w:i/>
          <w:color w:val="5B5B5B"/>
          <w:sz w:val="24"/>
          <w:szCs w:val="24"/>
          <w:shd w:val="clear" w:color="auto" w:fill="FFFFFF"/>
          <w:lang w:eastAsia="it-IT"/>
        </w:rPr>
        <w:t xml:space="preserve">Io sono con voi e prego con voi. </w:t>
      </w:r>
    </w:p>
    <w:p w:rsidR="00CF4582" w:rsidRPr="00CF4582" w:rsidRDefault="00CF4582" w:rsidP="00CF4582">
      <w:pPr>
        <w:spacing w:after="0" w:line="240" w:lineRule="auto"/>
        <w:jc w:val="center"/>
        <w:rPr>
          <w:rFonts w:ascii="Times New Roman" w:eastAsia="Times New Roman" w:hAnsi="Times New Roman" w:cs="Times New Roman"/>
          <w:b/>
          <w:i/>
          <w:sz w:val="24"/>
          <w:szCs w:val="24"/>
          <w:lang w:eastAsia="it-IT"/>
        </w:rPr>
      </w:pPr>
      <w:r w:rsidRPr="00CF4582">
        <w:rPr>
          <w:rFonts w:ascii="Times New Roman" w:eastAsia="Times New Roman" w:hAnsi="Times New Roman" w:cs="Times New Roman"/>
          <w:b/>
          <w:i/>
          <w:color w:val="5B5B5B"/>
          <w:sz w:val="24"/>
          <w:szCs w:val="24"/>
          <w:shd w:val="clear" w:color="auto" w:fill="FFFFFF"/>
          <w:lang w:eastAsia="it-IT"/>
        </w:rPr>
        <w:t>Grazie per aver risposto</w:t>
      </w:r>
      <w:r w:rsidR="00B124CB" w:rsidRPr="00B124CB">
        <w:rPr>
          <w:rFonts w:ascii="Times New Roman" w:eastAsia="Times New Roman" w:hAnsi="Times New Roman" w:cs="Times New Roman"/>
          <w:b/>
          <w:i/>
          <w:color w:val="5B5B5B"/>
          <w:sz w:val="24"/>
          <w:szCs w:val="24"/>
          <w:shd w:val="clear" w:color="auto" w:fill="FFFFFF"/>
          <w:lang w:eastAsia="it-IT"/>
        </w:rPr>
        <w:t xml:space="preserve"> alla mia chiamata.</w:t>
      </w:r>
    </w:p>
    <w:p w:rsidR="00B124CB" w:rsidRDefault="00B124CB" w:rsidP="00B124CB">
      <w:pPr>
        <w:tabs>
          <w:tab w:val="left" w:pos="9360"/>
        </w:tabs>
        <w:autoSpaceDE w:val="0"/>
        <w:autoSpaceDN w:val="0"/>
        <w:adjustRightInd w:val="0"/>
        <w:spacing w:after="0" w:line="240" w:lineRule="auto"/>
        <w:ind w:right="278"/>
        <w:jc w:val="center"/>
        <w:rPr>
          <w:rFonts w:ascii="Blackadder ITC" w:hAnsi="Blackadder ITC" w:cs="Blackadder ITC"/>
          <w:b/>
          <w:bCs/>
          <w:sz w:val="40"/>
          <w:szCs w:val="40"/>
        </w:rPr>
      </w:pPr>
      <w:r>
        <w:rPr>
          <w:rFonts w:ascii="Blackadder ITC" w:hAnsi="Blackadder ITC" w:cs="Blackadder ITC"/>
          <w:b/>
          <w:bCs/>
          <w:sz w:val="40"/>
          <w:szCs w:val="40"/>
        </w:rPr>
        <w:t>Messaggio straordinario a Ivan del 23 febbraio 2015</w:t>
      </w:r>
    </w:p>
    <w:p w:rsidR="00CF4582" w:rsidRPr="00013F6F" w:rsidRDefault="00B124CB" w:rsidP="00013F6F">
      <w:pPr>
        <w:jc w:val="center"/>
        <w:rPr>
          <w:rFonts w:ascii="Times New Roman" w:hAnsi="Times New Roman" w:cs="Times New Roman"/>
          <w:sz w:val="24"/>
          <w:szCs w:val="24"/>
        </w:rPr>
      </w:pPr>
      <w:r w:rsidRPr="00013F6F">
        <w:rPr>
          <w:rFonts w:ascii="Times New Roman" w:hAnsi="Times New Roman" w:cs="Times New Roman"/>
          <w:sz w:val="24"/>
          <w:szCs w:val="24"/>
        </w:rPr>
        <w:t>“Cari figli, figlioli miei, anche oggi desidero invitarvi, in questo tempo di grazia che viene: pregate di più nelle vostre famiglie, rinnovate la preghiera nelle vostre famiglie. In particolare pregate, cari figli, con i vostri figli. Pregate, cari figli, per le mie intenzioni, per i miei piani che desidero realizzare con la mia venuta qui. Pregate in particolare per i miei piani di pace. La Madre prega insieme a voi e vi è sempre vicina. Perciò decidetevi, decidetevi a pregare di più. Grazie, cari figli, per aver anche oggi risposto alla mia chiamata”.</w:t>
      </w:r>
    </w:p>
    <w:p w:rsidR="005928EE" w:rsidRDefault="005928EE" w:rsidP="005928EE">
      <w:pPr>
        <w:tabs>
          <w:tab w:val="left" w:pos="9360"/>
        </w:tabs>
        <w:autoSpaceDE w:val="0"/>
        <w:autoSpaceDN w:val="0"/>
        <w:adjustRightInd w:val="0"/>
        <w:spacing w:after="0" w:line="240" w:lineRule="auto"/>
        <w:ind w:right="278"/>
        <w:jc w:val="center"/>
        <w:rPr>
          <w:rFonts w:ascii="Blackadder ITC" w:hAnsi="Blackadder ITC" w:cs="Blackadder ITC"/>
          <w:b/>
          <w:bCs/>
          <w:sz w:val="40"/>
          <w:szCs w:val="40"/>
        </w:rPr>
      </w:pPr>
      <w:r>
        <w:rPr>
          <w:rFonts w:ascii="Blackadder ITC" w:hAnsi="Blackadder ITC" w:cs="Blackadder ITC"/>
          <w:b/>
          <w:bCs/>
          <w:sz w:val="40"/>
          <w:szCs w:val="40"/>
        </w:rPr>
        <w:t xml:space="preserve">Messaggio a Miriana del 2 </w:t>
      </w:r>
      <w:r w:rsidR="00CF4582">
        <w:rPr>
          <w:rFonts w:ascii="Blackadder ITC" w:hAnsi="Blackadder ITC" w:cs="Blackadder ITC"/>
          <w:b/>
          <w:bCs/>
          <w:sz w:val="40"/>
          <w:szCs w:val="40"/>
        </w:rPr>
        <w:t>marzo</w:t>
      </w:r>
      <w:r>
        <w:rPr>
          <w:rFonts w:ascii="Blackadder ITC" w:hAnsi="Blackadder ITC" w:cs="Blackadder ITC"/>
          <w:b/>
          <w:bCs/>
          <w:sz w:val="40"/>
          <w:szCs w:val="40"/>
        </w:rPr>
        <w:t xml:space="preserve"> 2015</w:t>
      </w:r>
    </w:p>
    <w:p w:rsidR="005928EE" w:rsidRPr="00CF4582" w:rsidRDefault="00CF4582" w:rsidP="00CF4582">
      <w:pPr>
        <w:tabs>
          <w:tab w:val="left" w:pos="9360"/>
        </w:tabs>
        <w:autoSpaceDE w:val="0"/>
        <w:autoSpaceDN w:val="0"/>
        <w:adjustRightInd w:val="0"/>
        <w:spacing w:after="0" w:line="240" w:lineRule="auto"/>
        <w:ind w:right="278"/>
        <w:jc w:val="center"/>
        <w:rPr>
          <w:rFonts w:ascii="Times New Roman" w:hAnsi="Times New Roman" w:cs="Times New Roman"/>
          <w:i/>
          <w:sz w:val="24"/>
          <w:szCs w:val="24"/>
        </w:rPr>
      </w:pPr>
      <w:r w:rsidRPr="00CF4582">
        <w:rPr>
          <w:rStyle w:val="Enfasigrassetto"/>
          <w:rFonts w:ascii="Times New Roman" w:hAnsi="Times New Roman" w:cs="Times New Roman"/>
          <w:i/>
          <w:color w:val="2A2A2A"/>
          <w:sz w:val="24"/>
          <w:szCs w:val="24"/>
          <w:bdr w:val="none" w:sz="0" w:space="0" w:color="auto" w:frame="1"/>
          <w:shd w:val="clear" w:color="auto" w:fill="FFFFFF"/>
        </w:rPr>
        <w:t>«Cari figli, voi siete la mia forza. Voi, apostoli miei, che, con il vostro amore, l’umiltà ed il silenzio della preghiera, fate in modo che mio Figlio venga conosciuto. Voi vivete in me. Voi portate me nel vostro cuore. Voi sapete di avere una Madre che vi ama e che è venuta a portare amore. Vi guardo nel Padre Celeste, guardo i vostri pensieri, i vostri dolori, le vostre sofferenze e le porto a mio Figlio. Non abbiate paura! Non perdete la speranza, perc</w:t>
      </w:r>
      <w:r w:rsidRPr="00CF4582">
        <w:rPr>
          <w:rStyle w:val="textexposedshow"/>
          <w:rFonts w:ascii="Times New Roman" w:hAnsi="Times New Roman" w:cs="Times New Roman"/>
          <w:b/>
          <w:bCs/>
          <w:i/>
          <w:color w:val="2A2A2A"/>
          <w:sz w:val="24"/>
          <w:szCs w:val="24"/>
          <w:bdr w:val="none" w:sz="0" w:space="0" w:color="auto" w:frame="1"/>
          <w:shd w:val="clear" w:color="auto" w:fill="FFFFFF"/>
        </w:rPr>
        <w:t>hé mio Figlio ascolta sua Madre. Egli ama fin da quando è nato, ed io desidero che tutti i miei figli conoscano questo amore; che ritornino a lui coloro che, a causa del loro dolore e di incomprensioni, l’hanno abbandonato e che lo conoscano tutti coloro che non l’hanno mai conosciuto. Per questo voi siete qui, apostoli miei, ed anch’io con voi come Madre. Pregate per avere la saldezza della fede, perché amore e misericordia vengono da una fede salda. Per mezzo dell’amore e della misericordia aiuterete tutti coloro che non sono coscienti di scegliere le tenebre al posto della luce. Pregate per i vostri pastori, perché essi sono la forza della Chiesa che mio Figlio vi ha lasciato. Per mezzo di mio Figlio essi sono i pastori delle anime. Vi ringrazio!»</w:t>
      </w:r>
      <w:r w:rsidRPr="00CF4582">
        <w:rPr>
          <w:rFonts w:ascii="Times New Roman" w:hAnsi="Times New Roman" w:cs="Times New Roman"/>
          <w:i/>
          <w:color w:val="2A2A2A"/>
          <w:sz w:val="24"/>
          <w:szCs w:val="24"/>
          <w:shd w:val="clear" w:color="auto" w:fill="FFFFFF"/>
        </w:rPr>
        <w:t xml:space="preserve">. </w:t>
      </w:r>
      <w:r w:rsidR="002C64F7" w:rsidRPr="00CF4582">
        <w:rPr>
          <w:rStyle w:val="Enfasigrassetto"/>
          <w:rFonts w:ascii="Times New Roman" w:hAnsi="Times New Roman" w:cs="Times New Roman"/>
          <w:i/>
          <w:color w:val="2A2A2A"/>
          <w:sz w:val="24"/>
          <w:szCs w:val="24"/>
          <w:bdr w:val="none" w:sz="0" w:space="0" w:color="auto" w:frame="1"/>
          <w:shd w:val="clear" w:color="auto" w:fill="FFFFFF"/>
        </w:rPr>
        <w:t xml:space="preserve"> </w:t>
      </w:r>
    </w:p>
    <w:p w:rsidR="00760E0A" w:rsidRPr="00CF4582" w:rsidRDefault="00760E0A">
      <w:pPr>
        <w:rPr>
          <w:rFonts w:ascii="Times New Roman" w:hAnsi="Times New Roman" w:cs="Times New Roman"/>
          <w:i/>
          <w:sz w:val="24"/>
          <w:szCs w:val="24"/>
        </w:rPr>
      </w:pPr>
    </w:p>
    <w:sectPr w:rsidR="00760E0A" w:rsidRPr="00CF4582" w:rsidSect="00B124CB">
      <w:pgSz w:w="11906" w:h="16838"/>
      <w:pgMar w:top="568"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Victorian LE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928EE"/>
    <w:rsid w:val="00013F6F"/>
    <w:rsid w:val="002C64F7"/>
    <w:rsid w:val="00312D21"/>
    <w:rsid w:val="00315CF1"/>
    <w:rsid w:val="005928EE"/>
    <w:rsid w:val="00760E0A"/>
    <w:rsid w:val="00B124CB"/>
    <w:rsid w:val="00CF45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28E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q">
    <w:name w:val="bq"/>
    <w:basedOn w:val="Carpredefinitoparagrafo"/>
    <w:rsid w:val="005928EE"/>
  </w:style>
  <w:style w:type="character" w:customStyle="1" w:styleId="d">
    <w:name w:val="d"/>
    <w:basedOn w:val="Carpredefinitoparagrafo"/>
    <w:rsid w:val="005928EE"/>
  </w:style>
  <w:style w:type="character" w:styleId="Enfasicorsivo">
    <w:name w:val="Emphasis"/>
    <w:basedOn w:val="Carpredefinitoparagrafo"/>
    <w:uiPriority w:val="20"/>
    <w:qFormat/>
    <w:rsid w:val="005928EE"/>
    <w:rPr>
      <w:i/>
      <w:iCs/>
    </w:rPr>
  </w:style>
  <w:style w:type="character" w:styleId="Enfasigrassetto">
    <w:name w:val="Strong"/>
    <w:basedOn w:val="Carpredefinitoparagrafo"/>
    <w:uiPriority w:val="22"/>
    <w:qFormat/>
    <w:rsid w:val="002C64F7"/>
    <w:rPr>
      <w:b/>
      <w:bCs/>
    </w:rPr>
  </w:style>
  <w:style w:type="character" w:customStyle="1" w:styleId="textexposedshow">
    <w:name w:val="text_exposed_show"/>
    <w:basedOn w:val="Carpredefinitoparagrafo"/>
    <w:rsid w:val="00CF4582"/>
  </w:style>
  <w:style w:type="character" w:customStyle="1" w:styleId="apple-converted-space">
    <w:name w:val="apple-converted-space"/>
    <w:basedOn w:val="Carpredefinitoparagrafo"/>
    <w:rsid w:val="00CF4582"/>
  </w:style>
  <w:style w:type="character" w:styleId="Collegamentoipertestuale">
    <w:name w:val="Hyperlink"/>
    <w:basedOn w:val="Carpredefinitoparagrafo"/>
    <w:uiPriority w:val="99"/>
    <w:semiHidden/>
    <w:unhideWhenUsed/>
    <w:rsid w:val="00CF4582"/>
    <w:rPr>
      <w:color w:val="0000FF"/>
      <w:u w:val="single"/>
    </w:rPr>
  </w:style>
</w:styles>
</file>

<file path=word/webSettings.xml><?xml version="1.0" encoding="utf-8"?>
<w:webSettings xmlns:r="http://schemas.openxmlformats.org/officeDocument/2006/relationships" xmlns:w="http://schemas.openxmlformats.org/wordprocessingml/2006/main">
  <w:divs>
    <w:div w:id="861361695">
      <w:bodyDiv w:val="1"/>
      <w:marLeft w:val="0"/>
      <w:marRight w:val="0"/>
      <w:marTop w:val="0"/>
      <w:marBottom w:val="0"/>
      <w:divBdr>
        <w:top w:val="none" w:sz="0" w:space="0" w:color="auto"/>
        <w:left w:val="none" w:sz="0" w:space="0" w:color="auto"/>
        <w:bottom w:val="none" w:sz="0" w:space="0" w:color="auto"/>
        <w:right w:val="none" w:sz="0" w:space="0" w:color="auto"/>
      </w:divBdr>
    </w:div>
    <w:div w:id="20725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3</cp:revision>
  <cp:lastPrinted>2015-03-03T14:51:00Z</cp:lastPrinted>
  <dcterms:created xsi:type="dcterms:W3CDTF">2015-02-03T08:20:00Z</dcterms:created>
  <dcterms:modified xsi:type="dcterms:W3CDTF">2015-03-03T14:55:00Z</dcterms:modified>
</cp:coreProperties>
</file>